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52" w:rsidRDefault="00625152" w:rsidP="001A0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9"/>
        <w:tblW w:w="10632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92"/>
        <w:gridCol w:w="4678"/>
      </w:tblGrid>
      <w:tr w:rsidR="00A35A63" w:rsidTr="00A35A63">
        <w:tc>
          <w:tcPr>
            <w:tcW w:w="4962" w:type="dxa"/>
          </w:tcPr>
          <w:p w:rsidR="00A35A63" w:rsidRDefault="00A35A63" w:rsidP="00A35A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5A63" w:rsidRDefault="00A35A63" w:rsidP="00A35A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5A63" w:rsidRDefault="00A35A63" w:rsidP="00A35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35A63" w:rsidRDefault="00A35A63" w:rsidP="001A0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1E41C1" w:rsidRDefault="001E41C1" w:rsidP="001E4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1E41C1" w:rsidRDefault="001E41C1" w:rsidP="001E4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A63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35A63">
              <w:rPr>
                <w:rFonts w:ascii="Times New Roman" w:hAnsi="Times New Roman"/>
                <w:sz w:val="28"/>
                <w:szCs w:val="28"/>
              </w:rPr>
              <w:t>бщественного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совета при Министерстве строительства, архитектуры и ЖКХ </w:t>
            </w:r>
          </w:p>
          <w:p w:rsidR="001E41C1" w:rsidRDefault="001E41C1" w:rsidP="001E4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</w:p>
          <w:p w:rsidR="001E41C1" w:rsidRDefault="001E41C1" w:rsidP="001E4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41C1" w:rsidRDefault="001E41C1" w:rsidP="001E4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Р.А.Абдуллин</w:t>
            </w:r>
            <w:proofErr w:type="spellEnd"/>
          </w:p>
          <w:p w:rsidR="001E41C1" w:rsidRDefault="001E41C1" w:rsidP="001E4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5A63" w:rsidRDefault="001E41C1" w:rsidP="001E4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 _______________ 2024 г.</w:t>
            </w:r>
          </w:p>
          <w:p w:rsidR="00A35A63" w:rsidRDefault="00A35A63" w:rsidP="001A0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35A63" w:rsidRDefault="00A35A63" w:rsidP="00A35A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0DCE" w:rsidRDefault="004B7D42" w:rsidP="001A0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Общественного с</w:t>
      </w:r>
      <w:r w:rsidR="001A0DCE">
        <w:rPr>
          <w:rFonts w:ascii="Times New Roman" w:hAnsi="Times New Roman"/>
          <w:b/>
          <w:sz w:val="28"/>
          <w:szCs w:val="28"/>
        </w:rPr>
        <w:t xml:space="preserve">овета при Министерстве строительства, архитектуры и жилищно-коммунального хозяйства </w:t>
      </w:r>
    </w:p>
    <w:p w:rsidR="005F2473" w:rsidRPr="001A0DCE" w:rsidRDefault="001A0DCE" w:rsidP="001A0DCE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 на 202</w:t>
      </w:r>
      <w:r w:rsidR="0090659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6E0DF6" w:rsidRPr="00B6064D" w:rsidRDefault="006E0DF6" w:rsidP="00115FBD">
      <w:pPr>
        <w:spacing w:after="0" w:line="240" w:lineRule="auto"/>
        <w:ind w:left="-426"/>
        <w:jc w:val="both"/>
        <w:rPr>
          <w:rFonts w:ascii="Monotype Corsiva" w:hAnsi="Monotype Corsiva"/>
          <w:sz w:val="28"/>
          <w:szCs w:val="28"/>
        </w:rPr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50"/>
        <w:gridCol w:w="7230"/>
        <w:gridCol w:w="2552"/>
      </w:tblGrid>
      <w:tr w:rsidR="001A0DCE" w:rsidRPr="00B6064D" w:rsidTr="00906599">
        <w:trPr>
          <w:trHeight w:val="698"/>
        </w:trPr>
        <w:tc>
          <w:tcPr>
            <w:tcW w:w="850" w:type="dxa"/>
            <w:shd w:val="clear" w:color="auto" w:fill="FFFFFF" w:themeFill="background1"/>
          </w:tcPr>
          <w:p w:rsidR="004B7D42" w:rsidRDefault="004B7D42" w:rsidP="006B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0DCE" w:rsidRDefault="001A0DCE" w:rsidP="006B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B7D42" w:rsidRPr="00B6064D" w:rsidRDefault="004B7D42" w:rsidP="006B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4B7D42" w:rsidRDefault="004B7D42" w:rsidP="001A0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0DCE" w:rsidRPr="00B6064D" w:rsidRDefault="001A0DCE" w:rsidP="001A0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  <w:shd w:val="clear" w:color="auto" w:fill="FFFFFF" w:themeFill="background1"/>
          </w:tcPr>
          <w:p w:rsidR="004B7D42" w:rsidRDefault="004B7D42" w:rsidP="006B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0DCE" w:rsidRPr="00B6064D" w:rsidRDefault="001A0DCE" w:rsidP="006B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</w:tr>
      <w:tr w:rsidR="001A0DCE" w:rsidRPr="00B6064D" w:rsidTr="00906599">
        <w:tc>
          <w:tcPr>
            <w:tcW w:w="850" w:type="dxa"/>
            <w:shd w:val="clear" w:color="auto" w:fill="FFFFFF" w:themeFill="background1"/>
          </w:tcPr>
          <w:p w:rsidR="001A0DCE" w:rsidRPr="00906599" w:rsidRDefault="001A0DCE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1A0DCE" w:rsidRPr="00B6064D" w:rsidRDefault="001A0DCE" w:rsidP="00A35A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</w:t>
            </w:r>
            <w:r w:rsidR="004B7D42">
              <w:rPr>
                <w:rFonts w:ascii="Times New Roman" w:hAnsi="Times New Roman"/>
                <w:sz w:val="28"/>
                <w:szCs w:val="28"/>
              </w:rPr>
              <w:t xml:space="preserve"> Плана работы О</w:t>
            </w:r>
            <w:r w:rsidR="000C09AD">
              <w:rPr>
                <w:rFonts w:ascii="Times New Roman" w:hAnsi="Times New Roman"/>
                <w:sz w:val="28"/>
                <w:szCs w:val="28"/>
              </w:rPr>
              <w:t xml:space="preserve">бщественного совета при Министерстве строительства, архитектуры </w:t>
            </w:r>
            <w:r w:rsidR="004B7D42">
              <w:rPr>
                <w:rFonts w:ascii="Times New Roman" w:hAnsi="Times New Roman"/>
                <w:sz w:val="28"/>
                <w:szCs w:val="28"/>
              </w:rPr>
              <w:t xml:space="preserve">и жилищно-коммунального хозяйства Республики Татарстан </w:t>
            </w:r>
            <w:r w:rsidR="00A35A63">
              <w:rPr>
                <w:rFonts w:ascii="Times New Roman" w:hAnsi="Times New Roman"/>
                <w:sz w:val="28"/>
                <w:szCs w:val="28"/>
              </w:rPr>
              <w:t>на 2025 год</w:t>
            </w:r>
          </w:p>
        </w:tc>
        <w:tc>
          <w:tcPr>
            <w:tcW w:w="2552" w:type="dxa"/>
            <w:shd w:val="clear" w:color="auto" w:fill="FFFFFF" w:themeFill="background1"/>
          </w:tcPr>
          <w:p w:rsidR="001A0DCE" w:rsidRPr="00B6064D" w:rsidRDefault="004B7D42" w:rsidP="009065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  <w:r w:rsidR="00E42ED3">
              <w:rPr>
                <w:rFonts w:ascii="Times New Roman" w:hAnsi="Times New Roman"/>
                <w:sz w:val="28"/>
                <w:szCs w:val="28"/>
              </w:rPr>
              <w:t>202</w:t>
            </w:r>
            <w:r w:rsidR="00906599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="0008137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906599" w:rsidRPr="00B6064D" w:rsidTr="00906599">
        <w:tc>
          <w:tcPr>
            <w:tcW w:w="850" w:type="dxa"/>
            <w:shd w:val="clear" w:color="auto" w:fill="FFFFFF" w:themeFill="background1"/>
          </w:tcPr>
          <w:p w:rsidR="00906599" w:rsidRPr="00906599" w:rsidRDefault="00906599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906599" w:rsidRPr="00B6064D" w:rsidRDefault="00A35A63" w:rsidP="00A35A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</w:t>
            </w:r>
            <w:r w:rsidR="009065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исполнени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9065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Программы Министерства по реализации антикоррупционной политики за 202</w:t>
            </w:r>
            <w:r w:rsidR="00C9739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9065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  <w:shd w:val="clear" w:color="auto" w:fill="FFFFFF" w:themeFill="background1"/>
          </w:tcPr>
          <w:p w:rsidR="00906599" w:rsidRPr="00E42ED3" w:rsidRDefault="00906599" w:rsidP="0090659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квартал 2025 г.</w:t>
            </w:r>
          </w:p>
        </w:tc>
      </w:tr>
      <w:tr w:rsidR="00906599" w:rsidRPr="00B6064D" w:rsidTr="00906599">
        <w:tc>
          <w:tcPr>
            <w:tcW w:w="850" w:type="dxa"/>
            <w:shd w:val="clear" w:color="auto" w:fill="FFFFFF" w:themeFill="background1"/>
          </w:tcPr>
          <w:p w:rsidR="00906599" w:rsidRPr="00906599" w:rsidRDefault="00906599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906599" w:rsidRDefault="00906599" w:rsidP="00A35A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вопросов защиты конкуренции в сфере строительства и жилищно-коммунального хозяйства</w:t>
            </w:r>
            <w:r w:rsidR="00A35A63">
              <w:rPr>
                <w:rFonts w:ascii="Times New Roman" w:hAnsi="Times New Roman"/>
                <w:sz w:val="28"/>
                <w:szCs w:val="28"/>
              </w:rPr>
              <w:t xml:space="preserve">. Обсуждение </w:t>
            </w:r>
            <w:r>
              <w:rPr>
                <w:rFonts w:ascii="Times New Roman" w:hAnsi="Times New Roman"/>
                <w:sz w:val="28"/>
                <w:szCs w:val="28"/>
              </w:rPr>
              <w:t>доклад</w:t>
            </w:r>
            <w:r w:rsidR="00A35A6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 </w:t>
            </w:r>
            <w:r w:rsidRPr="005E704B">
              <w:rPr>
                <w:rFonts w:ascii="Times New Roman" w:hAnsi="Times New Roman"/>
                <w:sz w:val="28"/>
                <w:szCs w:val="28"/>
              </w:rPr>
              <w:t xml:space="preserve">антимонопольном </w:t>
            </w:r>
            <w:proofErr w:type="spellStart"/>
            <w:r w:rsidRPr="005E704B">
              <w:rPr>
                <w:rFonts w:ascii="Times New Roman" w:hAnsi="Times New Roman"/>
                <w:sz w:val="28"/>
                <w:szCs w:val="28"/>
              </w:rPr>
              <w:t>комплаенсе</w:t>
            </w:r>
            <w:proofErr w:type="spellEnd"/>
            <w:r w:rsidRPr="005E704B">
              <w:rPr>
                <w:rFonts w:ascii="Times New Roman" w:hAnsi="Times New Roman"/>
                <w:sz w:val="28"/>
                <w:szCs w:val="28"/>
              </w:rPr>
              <w:t xml:space="preserve"> в Министерстве строительства, архитектуры и жилищно-коммунального хозяйства Республики Татарстан за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E704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shd w:val="clear" w:color="auto" w:fill="FFFFFF" w:themeFill="background1"/>
          </w:tcPr>
          <w:p w:rsidR="00906599" w:rsidRPr="00906599" w:rsidRDefault="00906599" w:rsidP="0090659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квартал 2025 г.</w:t>
            </w:r>
          </w:p>
        </w:tc>
      </w:tr>
      <w:tr w:rsidR="001A0DCE" w:rsidRPr="00B6064D" w:rsidTr="00906599">
        <w:trPr>
          <w:trHeight w:val="726"/>
        </w:trPr>
        <w:tc>
          <w:tcPr>
            <w:tcW w:w="850" w:type="dxa"/>
            <w:shd w:val="clear" w:color="auto" w:fill="FFFFFF" w:themeFill="background1"/>
          </w:tcPr>
          <w:p w:rsidR="001A0DCE" w:rsidRPr="00906599" w:rsidRDefault="001A0DCE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1A0DCE" w:rsidRPr="00B6064D" w:rsidRDefault="004B7D42" w:rsidP="00A35A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общественной экспертизы социально значимых законопроектов, проектов нормативных правовых актов</w:t>
            </w:r>
            <w:r w:rsidR="00AC7E28"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2552" w:type="dxa"/>
            <w:shd w:val="clear" w:color="auto" w:fill="FFFFFF" w:themeFill="background1"/>
          </w:tcPr>
          <w:p w:rsidR="004B7D42" w:rsidRDefault="004B7D42" w:rsidP="004B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течении года </w:t>
            </w:r>
          </w:p>
          <w:p w:rsidR="004B7D42" w:rsidRPr="00B6064D" w:rsidRDefault="004B7D42" w:rsidP="004B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необходимости)</w:t>
            </w:r>
          </w:p>
        </w:tc>
      </w:tr>
      <w:tr w:rsidR="001A0DCE" w:rsidRPr="00B6064D" w:rsidTr="00906599">
        <w:trPr>
          <w:trHeight w:val="876"/>
        </w:trPr>
        <w:tc>
          <w:tcPr>
            <w:tcW w:w="850" w:type="dxa"/>
            <w:shd w:val="clear" w:color="auto" w:fill="FFFFFF" w:themeFill="background1"/>
          </w:tcPr>
          <w:p w:rsidR="001A0DCE" w:rsidRPr="00906599" w:rsidRDefault="001A0DCE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4B7D42" w:rsidRDefault="004B7D42" w:rsidP="004B7D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Заседание Общественного совета по подготовке заключения по проектам нормативных правовых актов и иным документам разрабатываемым Министерством, которые не могут быть приняты без предварительного обс</w:t>
            </w:r>
            <w:r w:rsidR="0096276E">
              <w:rPr>
                <w:rFonts w:ascii="Times New Roman" w:hAnsi="Times New Roman"/>
                <w:sz w:val="28"/>
                <w:szCs w:val="28"/>
                <w:lang w:eastAsia="ru-RU"/>
              </w:rPr>
              <w:t>уждения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Общественном совете:</w:t>
            </w:r>
          </w:p>
          <w:p w:rsidR="004B7D42" w:rsidRDefault="004B7D42" w:rsidP="004B7D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нормативно правовым актам, которые включены в план законопроектной деятельности Кабинета Министров Республики Татарстан;</w:t>
            </w:r>
          </w:p>
          <w:p w:rsidR="00D00387" w:rsidRDefault="004B7D42" w:rsidP="004B7D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долгосрочным</w:t>
            </w:r>
            <w:r w:rsidR="00D003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целевым программам Республики Татарстан, относящихся к компетенции Министерства, за исключением программ, содержащим сведения, </w:t>
            </w:r>
            <w:r w:rsidR="00D0038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отнесенные к государственной тайне, или сведения конфиденциального характера;</w:t>
            </w:r>
          </w:p>
          <w:p w:rsidR="001A0DCE" w:rsidRPr="00B6064D" w:rsidRDefault="00D00387" w:rsidP="00AC7E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-нормативным правовым актам, предварительное обсуждение которых на заседаниях Общественн</w:t>
            </w:r>
            <w:r w:rsidR="00E42ED3">
              <w:rPr>
                <w:rFonts w:ascii="Times New Roman" w:hAnsi="Times New Roman"/>
                <w:sz w:val="28"/>
                <w:szCs w:val="28"/>
                <w:lang w:eastAsia="ru-RU"/>
              </w:rPr>
              <w:t>ых советов предусмотрено решением Кабинета Министров Республики Татарстан</w:t>
            </w:r>
          </w:p>
        </w:tc>
        <w:tc>
          <w:tcPr>
            <w:tcW w:w="2552" w:type="dxa"/>
            <w:shd w:val="clear" w:color="auto" w:fill="FFFFFF" w:themeFill="background1"/>
          </w:tcPr>
          <w:p w:rsidR="001A0DCE" w:rsidRPr="00B6064D" w:rsidRDefault="00E42ED3" w:rsidP="006B00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не реже 1 раза в квартал </w:t>
            </w:r>
          </w:p>
        </w:tc>
      </w:tr>
      <w:tr w:rsidR="001A0DCE" w:rsidRPr="00B6064D" w:rsidTr="00906599">
        <w:trPr>
          <w:trHeight w:val="728"/>
        </w:trPr>
        <w:tc>
          <w:tcPr>
            <w:tcW w:w="850" w:type="dxa"/>
            <w:shd w:val="clear" w:color="auto" w:fill="FFFFFF" w:themeFill="background1"/>
          </w:tcPr>
          <w:p w:rsidR="001A0DCE" w:rsidRPr="00906599" w:rsidRDefault="001A0DCE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1A0DCE" w:rsidRPr="00B6064D" w:rsidRDefault="00E42ED3" w:rsidP="00AC7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мониторинге качества оказания Министерством государственных услуг</w:t>
            </w:r>
          </w:p>
        </w:tc>
        <w:tc>
          <w:tcPr>
            <w:tcW w:w="2552" w:type="dxa"/>
            <w:shd w:val="clear" w:color="auto" w:fill="FFFFFF" w:themeFill="background1"/>
          </w:tcPr>
          <w:p w:rsidR="001A0DCE" w:rsidRPr="00B6064D" w:rsidRDefault="00E42ED3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1A0DCE" w:rsidRPr="00B6064D" w:rsidTr="00906599">
        <w:trPr>
          <w:trHeight w:val="728"/>
        </w:trPr>
        <w:tc>
          <w:tcPr>
            <w:tcW w:w="850" w:type="dxa"/>
            <w:shd w:val="clear" w:color="auto" w:fill="FFFFFF" w:themeFill="background1"/>
          </w:tcPr>
          <w:p w:rsidR="001A0DCE" w:rsidRPr="00906599" w:rsidRDefault="001A0DCE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1A0DCE" w:rsidRPr="00B6064D" w:rsidRDefault="00385C8B" w:rsidP="00AC7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оценке эффективности государственных закупок Министерства</w:t>
            </w:r>
          </w:p>
        </w:tc>
        <w:tc>
          <w:tcPr>
            <w:tcW w:w="2552" w:type="dxa"/>
            <w:shd w:val="clear" w:color="auto" w:fill="FFFFFF" w:themeFill="background1"/>
          </w:tcPr>
          <w:p w:rsidR="001A0DCE" w:rsidRPr="00B6064D" w:rsidRDefault="00385C8B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1A0DCE" w:rsidRPr="00B6064D" w:rsidTr="00906599">
        <w:trPr>
          <w:trHeight w:val="728"/>
        </w:trPr>
        <w:tc>
          <w:tcPr>
            <w:tcW w:w="850" w:type="dxa"/>
            <w:shd w:val="clear" w:color="auto" w:fill="FFFFFF" w:themeFill="background1"/>
          </w:tcPr>
          <w:p w:rsidR="001A0DCE" w:rsidRPr="00906599" w:rsidRDefault="001A0DCE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1A0DCE" w:rsidRPr="00B6064D" w:rsidRDefault="00385C8B" w:rsidP="00AC7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работе конкурсных комиссий по проведению конкурса на замещение вакантной должности государственной гражданской службы и аттестационных комиссий для проведения аттестации государственных гражданских служащих, замещающих должности государственной гражданской службы </w:t>
            </w:r>
          </w:p>
        </w:tc>
        <w:tc>
          <w:tcPr>
            <w:tcW w:w="2552" w:type="dxa"/>
            <w:shd w:val="clear" w:color="auto" w:fill="FFFFFF" w:themeFill="background1"/>
          </w:tcPr>
          <w:p w:rsidR="001A0DCE" w:rsidRPr="00B6064D" w:rsidRDefault="00B577C7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1A0DCE" w:rsidRPr="00B6064D" w:rsidTr="00906599">
        <w:trPr>
          <w:trHeight w:val="728"/>
        </w:trPr>
        <w:tc>
          <w:tcPr>
            <w:tcW w:w="850" w:type="dxa"/>
            <w:shd w:val="clear" w:color="auto" w:fill="FFFFFF" w:themeFill="background1"/>
          </w:tcPr>
          <w:p w:rsidR="001A0DCE" w:rsidRPr="00906599" w:rsidRDefault="001A0DCE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1A0DCE" w:rsidRPr="00B6064D" w:rsidRDefault="00A03A18" w:rsidP="00AC7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общественного контроля в форме общественной проверки за гарантийным обслуживанием после строительства и капитального ремонта муниципальных объектов, расположенных на территории муниципальных районов и городских округов совместно с Общественными советами муниципальных образований</w:t>
            </w:r>
          </w:p>
        </w:tc>
        <w:tc>
          <w:tcPr>
            <w:tcW w:w="2552" w:type="dxa"/>
            <w:shd w:val="clear" w:color="auto" w:fill="FFFFFF" w:themeFill="background1"/>
          </w:tcPr>
          <w:p w:rsidR="001A0DCE" w:rsidRDefault="00A03A18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  <w:p w:rsidR="00C43DDF" w:rsidRDefault="00C43DDF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(ответственный </w:t>
            </w:r>
          </w:p>
          <w:p w:rsidR="00C43DDF" w:rsidRPr="00B6064D" w:rsidRDefault="00C43DDF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А.Р.Мустаев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03A18" w:rsidRPr="00B6064D" w:rsidTr="00906599">
        <w:trPr>
          <w:trHeight w:val="728"/>
        </w:trPr>
        <w:tc>
          <w:tcPr>
            <w:tcW w:w="850" w:type="dxa"/>
            <w:shd w:val="clear" w:color="auto" w:fill="FFFFFF" w:themeFill="background1"/>
          </w:tcPr>
          <w:p w:rsidR="00A03A18" w:rsidRPr="00906599" w:rsidRDefault="00A03A18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A03A18" w:rsidRPr="00B6064D" w:rsidRDefault="00A03A18" w:rsidP="00AC7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работе коллегий, совещаний, заседаний, организуемых Министерством </w:t>
            </w:r>
          </w:p>
        </w:tc>
        <w:tc>
          <w:tcPr>
            <w:tcW w:w="2552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A03A18" w:rsidRPr="00B6064D" w:rsidTr="00906599">
        <w:trPr>
          <w:trHeight w:val="728"/>
        </w:trPr>
        <w:tc>
          <w:tcPr>
            <w:tcW w:w="850" w:type="dxa"/>
            <w:shd w:val="clear" w:color="auto" w:fill="FFFFFF" w:themeFill="background1"/>
          </w:tcPr>
          <w:p w:rsidR="00A03A18" w:rsidRPr="00906599" w:rsidRDefault="00A03A18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A03A18" w:rsidRPr="00B6064D" w:rsidRDefault="00A03A18" w:rsidP="00AC7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встреч с коллективом и обсуждение актуальных проблем в решении задач, которые ставятся перед Министерством</w:t>
            </w:r>
          </w:p>
        </w:tc>
        <w:tc>
          <w:tcPr>
            <w:tcW w:w="2552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A03A18" w:rsidRPr="00B6064D" w:rsidTr="00906599">
        <w:trPr>
          <w:trHeight w:val="728"/>
        </w:trPr>
        <w:tc>
          <w:tcPr>
            <w:tcW w:w="850" w:type="dxa"/>
            <w:shd w:val="clear" w:color="auto" w:fill="FFFFFF" w:themeFill="background1"/>
          </w:tcPr>
          <w:p w:rsidR="00A03A18" w:rsidRPr="00906599" w:rsidRDefault="00A03A18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A03A18" w:rsidRPr="00B6064D" w:rsidRDefault="00A03A18" w:rsidP="00AC7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Рассмотрение обращений и предложений граждан, организаций, поступивших в адрес Общественного совета при Министерстве</w:t>
            </w:r>
          </w:p>
        </w:tc>
        <w:tc>
          <w:tcPr>
            <w:tcW w:w="2552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A03A18" w:rsidRPr="00B6064D" w:rsidTr="00906599">
        <w:trPr>
          <w:trHeight w:val="838"/>
        </w:trPr>
        <w:tc>
          <w:tcPr>
            <w:tcW w:w="850" w:type="dxa"/>
            <w:shd w:val="clear" w:color="auto" w:fill="FFFFFF" w:themeFill="background1"/>
          </w:tcPr>
          <w:p w:rsidR="00A03A18" w:rsidRPr="00906599" w:rsidRDefault="00A03A18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A03A18" w:rsidRPr="00B6064D" w:rsidRDefault="00A03A18" w:rsidP="00AC7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освещения деятельности Общественного совета при Министерстве в СМИ РТ, в том числе на сайте Министерства</w:t>
            </w:r>
          </w:p>
        </w:tc>
        <w:tc>
          <w:tcPr>
            <w:tcW w:w="2552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A03A18" w:rsidRPr="00B6064D" w:rsidTr="00906599">
        <w:trPr>
          <w:trHeight w:val="70"/>
        </w:trPr>
        <w:tc>
          <w:tcPr>
            <w:tcW w:w="850" w:type="dxa"/>
            <w:shd w:val="clear" w:color="auto" w:fill="FFFFFF" w:themeFill="background1"/>
          </w:tcPr>
          <w:p w:rsidR="00A03A18" w:rsidRPr="00906599" w:rsidRDefault="00A03A18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A03A18" w:rsidRPr="00B6064D" w:rsidRDefault="00A03A18" w:rsidP="00AC7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членов Общественного совета при Министерстве в освещении в СМИ деятельности Министерства </w:t>
            </w:r>
          </w:p>
        </w:tc>
        <w:tc>
          <w:tcPr>
            <w:tcW w:w="2552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 плану в течении года</w:t>
            </w:r>
          </w:p>
        </w:tc>
      </w:tr>
      <w:tr w:rsidR="00AC7E28" w:rsidRPr="00B6064D" w:rsidTr="00906599">
        <w:trPr>
          <w:trHeight w:val="70"/>
        </w:trPr>
        <w:tc>
          <w:tcPr>
            <w:tcW w:w="850" w:type="dxa"/>
            <w:shd w:val="clear" w:color="auto" w:fill="FFFFFF" w:themeFill="background1"/>
          </w:tcPr>
          <w:p w:rsidR="00AC7E28" w:rsidRPr="00906599" w:rsidRDefault="00AC7E28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AC7E28" w:rsidRDefault="00AC7E28" w:rsidP="00AC7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результатах опроса общественного мнения о состоянии коррупции в Минстрое РТ по итогам 2025 года</w:t>
            </w:r>
          </w:p>
        </w:tc>
        <w:tc>
          <w:tcPr>
            <w:tcW w:w="2552" w:type="dxa"/>
            <w:shd w:val="clear" w:color="auto" w:fill="FFFFFF" w:themeFill="background1"/>
          </w:tcPr>
          <w:p w:rsidR="00AC7E28" w:rsidRDefault="00AC7E28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03A18" w:rsidRPr="00B6064D" w:rsidTr="00906599">
        <w:trPr>
          <w:trHeight w:val="70"/>
        </w:trPr>
        <w:tc>
          <w:tcPr>
            <w:tcW w:w="850" w:type="dxa"/>
            <w:shd w:val="clear" w:color="auto" w:fill="FFFFFF" w:themeFill="background1"/>
          </w:tcPr>
          <w:p w:rsidR="00A03A18" w:rsidRPr="00906599" w:rsidRDefault="00A03A18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A03A18" w:rsidRPr="00B6064D" w:rsidRDefault="00A03A18" w:rsidP="00AC7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работы Общественного совета при Министерстве за 202</w:t>
            </w:r>
            <w:r w:rsidR="00CD776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shd w:val="clear" w:color="auto" w:fill="FFFFFF" w:themeFill="background1"/>
          </w:tcPr>
          <w:p w:rsidR="00A03A18" w:rsidRPr="00B6064D" w:rsidRDefault="00A03A18" w:rsidP="00AC7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AC7E28">
              <w:rPr>
                <w:rFonts w:ascii="Times New Roman" w:hAnsi="Times New Roman"/>
                <w:sz w:val="28"/>
                <w:szCs w:val="28"/>
              </w:rPr>
              <w:t xml:space="preserve">екабрь </w:t>
            </w:r>
          </w:p>
        </w:tc>
      </w:tr>
    </w:tbl>
    <w:p w:rsidR="00846BF9" w:rsidRPr="00B6064D" w:rsidRDefault="0068406E" w:rsidP="00526E22">
      <w:pPr>
        <w:rPr>
          <w:sz w:val="28"/>
          <w:szCs w:val="28"/>
        </w:rPr>
      </w:pPr>
    </w:p>
    <w:sectPr w:rsidR="00846BF9" w:rsidRPr="00B6064D" w:rsidSect="0068406E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27E3"/>
    <w:multiLevelType w:val="hybridMultilevel"/>
    <w:tmpl w:val="B9D4A026"/>
    <w:lvl w:ilvl="0" w:tplc="F9E445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2D"/>
    <w:rsid w:val="00014728"/>
    <w:rsid w:val="00046F92"/>
    <w:rsid w:val="0008137A"/>
    <w:rsid w:val="000C09AD"/>
    <w:rsid w:val="000E64F4"/>
    <w:rsid w:val="000F10D7"/>
    <w:rsid w:val="00115FBD"/>
    <w:rsid w:val="00164CAC"/>
    <w:rsid w:val="00186511"/>
    <w:rsid w:val="001A0DCE"/>
    <w:rsid w:val="001C5932"/>
    <w:rsid w:val="001E41C1"/>
    <w:rsid w:val="00234E5E"/>
    <w:rsid w:val="00256144"/>
    <w:rsid w:val="002649F3"/>
    <w:rsid w:val="00265570"/>
    <w:rsid w:val="00271393"/>
    <w:rsid w:val="002B257F"/>
    <w:rsid w:val="002F5BB9"/>
    <w:rsid w:val="00304BC4"/>
    <w:rsid w:val="003154E2"/>
    <w:rsid w:val="00317578"/>
    <w:rsid w:val="00340A53"/>
    <w:rsid w:val="00341134"/>
    <w:rsid w:val="00385C8B"/>
    <w:rsid w:val="003924E9"/>
    <w:rsid w:val="003B232D"/>
    <w:rsid w:val="003B5B83"/>
    <w:rsid w:val="003C1718"/>
    <w:rsid w:val="003C7A52"/>
    <w:rsid w:val="003E67A1"/>
    <w:rsid w:val="003F19E0"/>
    <w:rsid w:val="0042090E"/>
    <w:rsid w:val="0046362F"/>
    <w:rsid w:val="00470A62"/>
    <w:rsid w:val="004817BA"/>
    <w:rsid w:val="00482D8B"/>
    <w:rsid w:val="004842B2"/>
    <w:rsid w:val="00491FC4"/>
    <w:rsid w:val="004B7D42"/>
    <w:rsid w:val="004C573E"/>
    <w:rsid w:val="004D7B26"/>
    <w:rsid w:val="004E2AE9"/>
    <w:rsid w:val="004E2CE2"/>
    <w:rsid w:val="004F562D"/>
    <w:rsid w:val="00526E22"/>
    <w:rsid w:val="005373F6"/>
    <w:rsid w:val="00560DFE"/>
    <w:rsid w:val="005730E7"/>
    <w:rsid w:val="005A1577"/>
    <w:rsid w:val="005C6C46"/>
    <w:rsid w:val="005D0F60"/>
    <w:rsid w:val="005D26F1"/>
    <w:rsid w:val="005E2080"/>
    <w:rsid w:val="005F21AC"/>
    <w:rsid w:val="005F2473"/>
    <w:rsid w:val="005F2C0B"/>
    <w:rsid w:val="006036B0"/>
    <w:rsid w:val="00606509"/>
    <w:rsid w:val="00612FC1"/>
    <w:rsid w:val="00625152"/>
    <w:rsid w:val="00631F9C"/>
    <w:rsid w:val="00635440"/>
    <w:rsid w:val="006664E6"/>
    <w:rsid w:val="0068406E"/>
    <w:rsid w:val="006A3A36"/>
    <w:rsid w:val="006B00CC"/>
    <w:rsid w:val="006C3BFB"/>
    <w:rsid w:val="006E0DF6"/>
    <w:rsid w:val="006E148C"/>
    <w:rsid w:val="006F2396"/>
    <w:rsid w:val="006F61F0"/>
    <w:rsid w:val="00730807"/>
    <w:rsid w:val="00736241"/>
    <w:rsid w:val="0074191F"/>
    <w:rsid w:val="00747B68"/>
    <w:rsid w:val="00747F04"/>
    <w:rsid w:val="0076546D"/>
    <w:rsid w:val="007865C1"/>
    <w:rsid w:val="007C0336"/>
    <w:rsid w:val="007C0E5A"/>
    <w:rsid w:val="007C1384"/>
    <w:rsid w:val="007D08BB"/>
    <w:rsid w:val="007D5A41"/>
    <w:rsid w:val="007E5031"/>
    <w:rsid w:val="007E5B22"/>
    <w:rsid w:val="007F4460"/>
    <w:rsid w:val="00816DC7"/>
    <w:rsid w:val="00827233"/>
    <w:rsid w:val="00827D33"/>
    <w:rsid w:val="00897580"/>
    <w:rsid w:val="008B5C1A"/>
    <w:rsid w:val="008E6BC0"/>
    <w:rsid w:val="00902AEE"/>
    <w:rsid w:val="00906599"/>
    <w:rsid w:val="00914937"/>
    <w:rsid w:val="00930C38"/>
    <w:rsid w:val="0094153A"/>
    <w:rsid w:val="009444B9"/>
    <w:rsid w:val="00947FA3"/>
    <w:rsid w:val="0096276E"/>
    <w:rsid w:val="00964586"/>
    <w:rsid w:val="0096564F"/>
    <w:rsid w:val="009736D5"/>
    <w:rsid w:val="00987C83"/>
    <w:rsid w:val="009935F9"/>
    <w:rsid w:val="009A48C0"/>
    <w:rsid w:val="009C2CC7"/>
    <w:rsid w:val="00A03A18"/>
    <w:rsid w:val="00A35A63"/>
    <w:rsid w:val="00A56B9F"/>
    <w:rsid w:val="00A60778"/>
    <w:rsid w:val="00AA7FD9"/>
    <w:rsid w:val="00AC7E28"/>
    <w:rsid w:val="00AF6E2D"/>
    <w:rsid w:val="00B13770"/>
    <w:rsid w:val="00B577C7"/>
    <w:rsid w:val="00B6064D"/>
    <w:rsid w:val="00B64A34"/>
    <w:rsid w:val="00BB0F5B"/>
    <w:rsid w:val="00BF2CEB"/>
    <w:rsid w:val="00C04FD8"/>
    <w:rsid w:val="00C43DDF"/>
    <w:rsid w:val="00C471DD"/>
    <w:rsid w:val="00C6390B"/>
    <w:rsid w:val="00C80318"/>
    <w:rsid w:val="00C97398"/>
    <w:rsid w:val="00CB2A27"/>
    <w:rsid w:val="00CB7447"/>
    <w:rsid w:val="00CD776A"/>
    <w:rsid w:val="00CE657C"/>
    <w:rsid w:val="00CF0167"/>
    <w:rsid w:val="00D00387"/>
    <w:rsid w:val="00D03165"/>
    <w:rsid w:val="00D307D7"/>
    <w:rsid w:val="00D63DC2"/>
    <w:rsid w:val="00D94458"/>
    <w:rsid w:val="00DB7B23"/>
    <w:rsid w:val="00DC1711"/>
    <w:rsid w:val="00DC2756"/>
    <w:rsid w:val="00DC4615"/>
    <w:rsid w:val="00DE4080"/>
    <w:rsid w:val="00E02C9D"/>
    <w:rsid w:val="00E03428"/>
    <w:rsid w:val="00E07DAF"/>
    <w:rsid w:val="00E42ED3"/>
    <w:rsid w:val="00E60FE4"/>
    <w:rsid w:val="00E627C2"/>
    <w:rsid w:val="00E82C77"/>
    <w:rsid w:val="00E92EB6"/>
    <w:rsid w:val="00F4512D"/>
    <w:rsid w:val="00F64481"/>
    <w:rsid w:val="00F9714D"/>
    <w:rsid w:val="00FB465C"/>
    <w:rsid w:val="00FC2746"/>
    <w:rsid w:val="00FC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D2DAE-DF64-435E-8CD3-E6B46903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3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586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827233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3544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35440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A56B9F"/>
    <w:pPr>
      <w:spacing w:after="0" w:line="240" w:lineRule="auto"/>
      <w:ind w:left="720"/>
    </w:pPr>
    <w:rPr>
      <w:rFonts w:cs="Calibri"/>
    </w:rPr>
  </w:style>
  <w:style w:type="table" w:styleId="a9">
    <w:name w:val="Table Grid"/>
    <w:basedOn w:val="a1"/>
    <w:uiPriority w:val="39"/>
    <w:rsid w:val="00A35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64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4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286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63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75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7B3D6-1C49-4556-909A-991B6DEA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Гайнеева</dc:creator>
  <cp:keywords/>
  <dc:description/>
  <cp:lastModifiedBy>Светлана Пикалева</cp:lastModifiedBy>
  <cp:revision>54</cp:revision>
  <cp:lastPrinted>2025-03-12T06:54:00Z</cp:lastPrinted>
  <dcterms:created xsi:type="dcterms:W3CDTF">2019-03-20T13:10:00Z</dcterms:created>
  <dcterms:modified xsi:type="dcterms:W3CDTF">2025-03-12T06:55:00Z</dcterms:modified>
</cp:coreProperties>
</file>